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158F" w14:textId="77777777" w:rsidR="00614D29" w:rsidRPr="00282750" w:rsidRDefault="00614D29" w:rsidP="00614D29">
      <w:pPr>
        <w:spacing w:after="160" w:line="259" w:lineRule="auto"/>
        <w:contextualSpacing/>
        <w:jc w:val="center"/>
        <w:rPr>
          <w:rFonts w:ascii="Calibri" w:eastAsia="Calibri" w:hAnsi="Calibri"/>
          <w:b/>
          <w:sz w:val="28"/>
          <w:szCs w:val="24"/>
        </w:rPr>
      </w:pPr>
      <w:r w:rsidRPr="00282750">
        <w:rPr>
          <w:rFonts w:ascii="Calibri" w:eastAsia="Calibri" w:hAnsi="Calibri"/>
          <w:b/>
          <w:sz w:val="28"/>
          <w:szCs w:val="24"/>
        </w:rPr>
        <w:t>Tips and Guidelines for Judging Record Books</w:t>
      </w:r>
    </w:p>
    <w:p w14:paraId="0B9DF275" w14:textId="77777777" w:rsidR="00614D29" w:rsidRPr="00282750" w:rsidRDefault="00614D29" w:rsidP="00614D29">
      <w:pPr>
        <w:spacing w:after="160" w:line="259" w:lineRule="auto"/>
        <w:contextualSpacing/>
        <w:jc w:val="center"/>
        <w:rPr>
          <w:rFonts w:ascii="Calibri" w:eastAsia="Calibri" w:hAnsi="Calibri"/>
          <w:sz w:val="24"/>
          <w:szCs w:val="24"/>
        </w:rPr>
      </w:pPr>
    </w:p>
    <w:p w14:paraId="456B2E5F" w14:textId="77777777" w:rsidR="00614D29" w:rsidRPr="002D0998" w:rsidRDefault="00614D29" w:rsidP="00614D29">
      <w:pPr>
        <w:numPr>
          <w:ilvl w:val="0"/>
          <w:numId w:val="1"/>
        </w:numPr>
        <w:spacing w:after="160" w:line="259" w:lineRule="auto"/>
        <w:contextualSpacing/>
        <w:rPr>
          <w:rFonts w:ascii="Calibri" w:eastAsia="Calibri" w:hAnsi="Calibri"/>
          <w:b/>
          <w:szCs w:val="24"/>
        </w:rPr>
      </w:pPr>
      <w:r w:rsidRPr="002D0998">
        <w:rPr>
          <w:rFonts w:ascii="Calibri" w:eastAsia="Calibri" w:hAnsi="Calibri"/>
          <w:b/>
          <w:szCs w:val="24"/>
        </w:rPr>
        <w:t xml:space="preserve">Be Constructive, But Gentle </w:t>
      </w:r>
    </w:p>
    <w:p w14:paraId="3BDED15F" w14:textId="77777777" w:rsidR="00614D29" w:rsidRPr="002D0998" w:rsidRDefault="00614D29" w:rsidP="002D0998">
      <w:pPr>
        <w:rPr>
          <w:rFonts w:ascii="Calibri" w:hAnsi="Calibri"/>
          <w:szCs w:val="24"/>
        </w:rPr>
      </w:pPr>
      <w:r w:rsidRPr="002D0998">
        <w:rPr>
          <w:rFonts w:ascii="Calibri" w:eastAsia="Calibri" w:hAnsi="Calibri"/>
          <w:szCs w:val="24"/>
        </w:rPr>
        <w:t>The record book process is all about the learning, so we need to make sure we are helping our members learn how to grow and become better in their record keeping, self-advocacy, and professional writing skills.</w:t>
      </w:r>
    </w:p>
    <w:p w14:paraId="6E1301B3" w14:textId="77777777" w:rsidR="009350C1" w:rsidRPr="002D0998" w:rsidRDefault="00614D29" w:rsidP="002D0998">
      <w:pPr>
        <w:numPr>
          <w:ilvl w:val="1"/>
          <w:numId w:val="1"/>
        </w:numPr>
        <w:spacing w:after="160" w:line="259" w:lineRule="auto"/>
        <w:contextualSpacing/>
        <w:rPr>
          <w:rFonts w:ascii="Calibri" w:eastAsia="Calibri" w:hAnsi="Calibri"/>
          <w:szCs w:val="24"/>
        </w:rPr>
      </w:pPr>
      <w:r w:rsidRPr="002D0998">
        <w:rPr>
          <w:rFonts w:ascii="Calibri" w:eastAsia="Calibri" w:hAnsi="Calibri"/>
          <w:szCs w:val="24"/>
        </w:rPr>
        <w:t>That means we will have to give constructive criticism about their records. We need to be gentle in how we give that criticism, however. Here are some examples in how to do that:</w:t>
      </w:r>
      <w:r w:rsidR="002D0998" w:rsidRPr="002D0998">
        <w:rPr>
          <w:rFonts w:ascii="Calibri" w:eastAsia="Calibri" w:hAnsi="Calibri"/>
          <w:szCs w:val="24"/>
        </w:rPr>
        <w:t xml:space="preserve"> “Make sure you double check your spelling/” Make sure to take your time when writin</w:t>
      </w:r>
      <w:r w:rsidR="00346D0A">
        <w:rPr>
          <w:rFonts w:ascii="Calibri" w:eastAsia="Calibri" w:hAnsi="Calibri"/>
          <w:szCs w:val="24"/>
        </w:rPr>
        <w:t>g.” “Great job with the project!</w:t>
      </w:r>
      <w:bookmarkStart w:id="0" w:name="_GoBack"/>
      <w:bookmarkEnd w:id="0"/>
      <w:r w:rsidR="002D0998" w:rsidRPr="002D0998">
        <w:rPr>
          <w:rFonts w:ascii="Calibri" w:eastAsia="Calibri" w:hAnsi="Calibri"/>
          <w:szCs w:val="24"/>
        </w:rPr>
        <w:t xml:space="preserve"> Next year I’d like to see you talk about ______.” “You worked really hard in this project! What goals did you set?”</w:t>
      </w:r>
    </w:p>
    <w:p w14:paraId="6A352836" w14:textId="77777777" w:rsidR="00614D29" w:rsidRPr="002D0998" w:rsidRDefault="00614D29" w:rsidP="00614D29">
      <w:pPr>
        <w:numPr>
          <w:ilvl w:val="0"/>
          <w:numId w:val="1"/>
        </w:numPr>
        <w:spacing w:after="160" w:line="259" w:lineRule="auto"/>
        <w:contextualSpacing/>
        <w:rPr>
          <w:rFonts w:ascii="Calibri" w:eastAsia="Calibri" w:hAnsi="Calibri"/>
          <w:b/>
          <w:szCs w:val="24"/>
        </w:rPr>
      </w:pPr>
      <w:r w:rsidRPr="002D0998">
        <w:rPr>
          <w:rFonts w:ascii="Calibri" w:eastAsia="Calibri" w:hAnsi="Calibri"/>
          <w:b/>
          <w:szCs w:val="24"/>
        </w:rPr>
        <w:t>Look for Growth</w:t>
      </w:r>
    </w:p>
    <w:p w14:paraId="145486F2" w14:textId="77777777" w:rsidR="00614D29" w:rsidRPr="002D0998" w:rsidRDefault="00BF2B08" w:rsidP="00614D29">
      <w:pPr>
        <w:numPr>
          <w:ilvl w:val="1"/>
          <w:numId w:val="1"/>
        </w:numPr>
        <w:spacing w:after="160" w:line="259" w:lineRule="auto"/>
        <w:contextualSpacing/>
        <w:rPr>
          <w:rFonts w:ascii="Calibri" w:eastAsia="Calibri" w:hAnsi="Calibri"/>
          <w:szCs w:val="24"/>
        </w:rPr>
      </w:pPr>
      <w:r w:rsidRPr="002D0998">
        <w:rPr>
          <w:rFonts w:ascii="Calibri" w:eastAsia="Calibri" w:hAnsi="Calibri"/>
          <w:szCs w:val="24"/>
        </w:rPr>
        <w:t>R</w:t>
      </w:r>
      <w:r w:rsidR="00614D29" w:rsidRPr="002D0998">
        <w:rPr>
          <w:rFonts w:ascii="Calibri" w:eastAsia="Calibri" w:hAnsi="Calibri"/>
          <w:szCs w:val="24"/>
        </w:rPr>
        <w:t>emember we are trying to teach them how to showcase their achievements in a way they can use as they enter the next stage in life: college or the job market. Here are some ways to look for growth:</w:t>
      </w:r>
    </w:p>
    <w:p w14:paraId="09C9B7E7"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Look at their resume. Are they listing a depth of activities? Are they describing a variety of achievements there?</w:t>
      </w:r>
    </w:p>
    <w:p w14:paraId="1AA0BF0F"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Look at their cover letter. Are they highlighting experiences that show ways they have gone above and beyond?</w:t>
      </w:r>
    </w:p>
    <w:p w14:paraId="23CE6763"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Look at their reflections. Do they talk about what they learned? What didn’t go well? How they built upon what they knew? Do they set goals for next year?</w:t>
      </w:r>
    </w:p>
    <w:p w14:paraId="4060F8A3" w14:textId="77777777" w:rsidR="00614D29" w:rsidRPr="002D0998" w:rsidRDefault="00614D29" w:rsidP="00614D29">
      <w:pPr>
        <w:numPr>
          <w:ilvl w:val="0"/>
          <w:numId w:val="1"/>
        </w:numPr>
        <w:spacing w:after="160" w:line="259" w:lineRule="auto"/>
        <w:contextualSpacing/>
        <w:rPr>
          <w:rFonts w:ascii="Calibri" w:eastAsia="Calibri" w:hAnsi="Calibri"/>
          <w:b/>
          <w:szCs w:val="24"/>
        </w:rPr>
      </w:pPr>
      <w:r w:rsidRPr="002D0998">
        <w:rPr>
          <w:rFonts w:ascii="Calibri" w:eastAsia="Calibri" w:hAnsi="Calibri"/>
          <w:b/>
          <w:szCs w:val="24"/>
        </w:rPr>
        <w:t>How do I compare different formats fairly?</w:t>
      </w:r>
    </w:p>
    <w:p w14:paraId="632F5D7B" w14:textId="77777777" w:rsidR="00614D29" w:rsidRPr="002D0998" w:rsidRDefault="00BF2B08" w:rsidP="00614D29">
      <w:pPr>
        <w:numPr>
          <w:ilvl w:val="1"/>
          <w:numId w:val="1"/>
        </w:numPr>
        <w:spacing w:after="160" w:line="259" w:lineRule="auto"/>
        <w:contextualSpacing/>
        <w:rPr>
          <w:rFonts w:ascii="Calibri" w:eastAsia="Calibri" w:hAnsi="Calibri"/>
          <w:szCs w:val="24"/>
        </w:rPr>
      </w:pPr>
      <w:r w:rsidRPr="002D0998">
        <w:rPr>
          <w:rFonts w:ascii="Calibri" w:eastAsia="Calibri" w:hAnsi="Calibri"/>
          <w:szCs w:val="24"/>
        </w:rPr>
        <w:t>If they don’t have the correct format, remember all record books will include the things listed below. Also</w:t>
      </w:r>
      <w:r w:rsidR="00614D29" w:rsidRPr="002D0998">
        <w:rPr>
          <w:rFonts w:ascii="Calibri" w:eastAsia="Calibri" w:hAnsi="Calibri"/>
          <w:szCs w:val="24"/>
        </w:rPr>
        <w:t xml:space="preserve"> share with the member so they can put an emphasis on them next time.</w:t>
      </w:r>
    </w:p>
    <w:p w14:paraId="2B22107A"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Cover information</w:t>
      </w:r>
    </w:p>
    <w:p w14:paraId="54DED529"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Cover Letter</w:t>
      </w:r>
    </w:p>
    <w:p w14:paraId="03A4729F"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Resume</w:t>
      </w:r>
    </w:p>
    <w:p w14:paraId="56CDE061"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 xml:space="preserve">Supporting Documentation for Each Project </w:t>
      </w:r>
    </w:p>
    <w:p w14:paraId="3325BFEE" w14:textId="77777777"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Goal Setting</w:t>
      </w:r>
    </w:p>
    <w:p w14:paraId="4A40ED5E" w14:textId="77777777"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Financial Records</w:t>
      </w:r>
    </w:p>
    <w:p w14:paraId="37DF1C2C" w14:textId="77777777"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Reflection 1</w:t>
      </w:r>
    </w:p>
    <w:p w14:paraId="0548827A" w14:textId="77777777"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Reflection 2</w:t>
      </w:r>
    </w:p>
    <w:p w14:paraId="49C24887" w14:textId="77777777"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Reflection 3</w:t>
      </w:r>
    </w:p>
    <w:p w14:paraId="3D654473" w14:textId="77777777" w:rsidR="00BF2B08" w:rsidRPr="002D0998" w:rsidRDefault="00BF2B08"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Project Table Listing</w:t>
      </w:r>
    </w:p>
    <w:p w14:paraId="70FFCEB5" w14:textId="77777777"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A Written and Visual Component that has Evidence of Effort</w:t>
      </w:r>
    </w:p>
    <w:p w14:paraId="20A9FB47" w14:textId="77777777" w:rsidR="00BF2B08" w:rsidRPr="002D0998" w:rsidRDefault="00BF2B08" w:rsidP="00BF2B08">
      <w:pPr>
        <w:pStyle w:val="ListParagraph"/>
        <w:numPr>
          <w:ilvl w:val="1"/>
          <w:numId w:val="1"/>
        </w:numPr>
        <w:spacing w:after="160" w:line="259" w:lineRule="auto"/>
        <w:rPr>
          <w:rFonts w:ascii="Calibri" w:eastAsia="Calibri" w:hAnsi="Calibri"/>
          <w:szCs w:val="24"/>
        </w:rPr>
      </w:pPr>
      <w:r w:rsidRPr="002D0998">
        <w:rPr>
          <w:rFonts w:ascii="Calibri" w:eastAsia="Calibri" w:hAnsi="Calibri"/>
          <w:szCs w:val="24"/>
        </w:rPr>
        <w:t>If you have a record book that really stands out-share why with the other members. It’s our goal to help them learn to keep records and show themselves off the best way they can. It’s all about the learning!</w:t>
      </w:r>
    </w:p>
    <w:p w14:paraId="3419A0A5" w14:textId="77777777" w:rsidR="00E85DB6" w:rsidRPr="002D0998" w:rsidRDefault="00BF2B08" w:rsidP="00BF2B08">
      <w:pPr>
        <w:pStyle w:val="ListParagraph"/>
        <w:numPr>
          <w:ilvl w:val="0"/>
          <w:numId w:val="1"/>
        </w:numPr>
        <w:rPr>
          <w:rFonts w:ascii="Calibri" w:hAnsi="Calibri"/>
          <w:b/>
        </w:rPr>
      </w:pPr>
      <w:r w:rsidRPr="002D0998">
        <w:rPr>
          <w:rFonts w:ascii="Calibri" w:hAnsi="Calibri"/>
          <w:b/>
        </w:rPr>
        <w:t xml:space="preserve">Thank the member for his or her time spent on the record book and thank them for the work he or she does in the club. </w:t>
      </w:r>
    </w:p>
    <w:sectPr w:rsidR="00E85DB6" w:rsidRPr="002D09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6B80" w14:textId="77777777" w:rsidR="00614D29" w:rsidRDefault="00614D29" w:rsidP="00614D29">
      <w:r>
        <w:separator/>
      </w:r>
    </w:p>
  </w:endnote>
  <w:endnote w:type="continuationSeparator" w:id="0">
    <w:p w14:paraId="20A83A97" w14:textId="77777777" w:rsidR="00614D29" w:rsidRDefault="00614D29" w:rsidP="0061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58156"/>
      <w:docPartObj>
        <w:docPartGallery w:val="Page Numbers (Bottom of Page)"/>
        <w:docPartUnique/>
      </w:docPartObj>
    </w:sdtPr>
    <w:sdtEndPr>
      <w:rPr>
        <w:color w:val="7F7F7F" w:themeColor="background1" w:themeShade="7F"/>
        <w:spacing w:val="60"/>
      </w:rPr>
    </w:sdtEndPr>
    <w:sdtContent>
      <w:p w14:paraId="6B38B5D2" w14:textId="77777777" w:rsidR="00E2356A" w:rsidRDefault="00E235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6D0A">
          <w:rPr>
            <w:noProof/>
          </w:rPr>
          <w:t>1</w:t>
        </w:r>
        <w:r>
          <w:rPr>
            <w:noProof/>
          </w:rPr>
          <w:fldChar w:fldCharType="end"/>
        </w:r>
        <w:r>
          <w:t xml:space="preserve"> | </w:t>
        </w:r>
        <w:r>
          <w:rPr>
            <w:color w:val="7F7F7F" w:themeColor="background1" w:themeShade="7F"/>
            <w:spacing w:val="60"/>
          </w:rPr>
          <w:t>Page</w:t>
        </w:r>
      </w:p>
    </w:sdtContent>
  </w:sdt>
  <w:p w14:paraId="79A4251C" w14:textId="77777777" w:rsidR="00E2356A" w:rsidRDefault="00E235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C8390" w14:textId="77777777" w:rsidR="00614D29" w:rsidRDefault="00614D29" w:rsidP="00614D29">
      <w:r>
        <w:separator/>
      </w:r>
    </w:p>
  </w:footnote>
  <w:footnote w:type="continuationSeparator" w:id="0">
    <w:p w14:paraId="6E78D1EA" w14:textId="77777777" w:rsidR="00614D29" w:rsidRDefault="00614D29" w:rsidP="00614D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C0D1" w14:textId="77777777" w:rsidR="00614D29" w:rsidRPr="0097304D" w:rsidRDefault="00614D29" w:rsidP="00614D29">
    <w:pPr>
      <w:pStyle w:val="Heading1"/>
      <w:spacing w:line="240" w:lineRule="auto"/>
      <w:jc w:val="right"/>
      <w:rPr>
        <w:rFonts w:ascii="Calibri" w:hAnsi="Calibri"/>
        <w:sz w:val="20"/>
      </w:rPr>
    </w:pPr>
    <w:r w:rsidRPr="0097304D">
      <w:rPr>
        <w:noProof/>
        <w:sz w:val="28"/>
      </w:rPr>
      <w:drawing>
        <wp:anchor distT="0" distB="0" distL="114300" distR="114300" simplePos="0" relativeHeight="251659264" behindDoc="0" locked="0" layoutInCell="1" allowOverlap="1" wp14:anchorId="3B5ADDAC" wp14:editId="27F6D64B">
          <wp:simplePos x="0" y="0"/>
          <wp:positionH relativeFrom="margin">
            <wp:align>left</wp:align>
          </wp:positionH>
          <wp:positionV relativeFrom="paragraph">
            <wp:posOffset>9526</wp:posOffset>
          </wp:positionV>
          <wp:extent cx="876300" cy="919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19516"/>
                  </a:xfrm>
                  <a:prstGeom prst="rect">
                    <a:avLst/>
                  </a:prstGeom>
                </pic:spPr>
              </pic:pic>
            </a:graphicData>
          </a:graphic>
          <wp14:sizeRelH relativeFrom="page">
            <wp14:pctWidth>0</wp14:pctWidth>
          </wp14:sizeRelH>
          <wp14:sizeRelV relativeFrom="page">
            <wp14:pctHeight>0</wp14:pctHeight>
          </wp14:sizeRelV>
        </wp:anchor>
      </w:drawing>
    </w:r>
    <w:r w:rsidRPr="0097304D">
      <w:rPr>
        <w:rFonts w:ascii="Calibri" w:hAnsi="Calibri"/>
        <w:sz w:val="20"/>
      </w:rPr>
      <w:t xml:space="preserve"> Dunn County UW-Extension</w:t>
    </w:r>
  </w:p>
  <w:p w14:paraId="75C5004B" w14:textId="77777777" w:rsidR="00614D29" w:rsidRPr="0097304D" w:rsidRDefault="00614D29" w:rsidP="00614D29">
    <w:pPr>
      <w:pStyle w:val="Heading1"/>
      <w:spacing w:line="240" w:lineRule="auto"/>
      <w:jc w:val="right"/>
      <w:rPr>
        <w:rFonts w:ascii="Calibri" w:hAnsi="Calibri"/>
        <w:b w:val="0"/>
        <w:sz w:val="20"/>
      </w:rPr>
    </w:pPr>
    <w:r w:rsidRPr="0097304D">
      <w:rPr>
        <w:rFonts w:ascii="Calibri" w:hAnsi="Calibri"/>
        <w:sz w:val="18"/>
      </w:rPr>
      <w:t xml:space="preserve">        </w:t>
    </w:r>
    <w:r w:rsidRPr="0097304D">
      <w:rPr>
        <w:rFonts w:ascii="Calibri" w:hAnsi="Calibri"/>
        <w:b w:val="0"/>
        <w:sz w:val="18"/>
      </w:rPr>
      <w:t>Community Services Building</w:t>
    </w:r>
  </w:p>
  <w:p w14:paraId="21A92C71" w14:textId="77777777" w:rsidR="00614D29" w:rsidRPr="0097304D" w:rsidRDefault="00614D29" w:rsidP="00614D29">
    <w:pPr>
      <w:ind w:left="7200"/>
      <w:rPr>
        <w:rFonts w:ascii="Calibri" w:hAnsi="Calibri"/>
        <w:sz w:val="18"/>
      </w:rPr>
    </w:pPr>
    <w:r>
      <w:rPr>
        <w:rFonts w:ascii="Calibri" w:hAnsi="Calibri"/>
        <w:sz w:val="18"/>
      </w:rPr>
      <w:t xml:space="preserve">   </w:t>
    </w:r>
    <w:r w:rsidRPr="0097304D">
      <w:rPr>
        <w:rFonts w:ascii="Calibri" w:hAnsi="Calibri"/>
        <w:sz w:val="18"/>
      </w:rPr>
      <w:t xml:space="preserve">    U.S. Hwy 12 E, Room 102</w:t>
    </w:r>
  </w:p>
  <w:p w14:paraId="721AB3CE" w14:textId="77777777" w:rsidR="00614D29" w:rsidRPr="0097304D" w:rsidRDefault="00614D29" w:rsidP="00614D29">
    <w:pPr>
      <w:ind w:left="7200"/>
      <w:rPr>
        <w:rFonts w:ascii="Calibri" w:hAnsi="Calibri"/>
        <w:sz w:val="18"/>
      </w:rPr>
    </w:pPr>
    <w:r>
      <w:rPr>
        <w:rFonts w:ascii="Calibri" w:hAnsi="Calibri"/>
        <w:sz w:val="18"/>
      </w:rPr>
      <w:t xml:space="preserve">          </w:t>
    </w:r>
    <w:r w:rsidRPr="0097304D">
      <w:rPr>
        <w:rFonts w:ascii="Calibri" w:hAnsi="Calibri"/>
        <w:sz w:val="18"/>
      </w:rPr>
      <w:t>Menomonie, WI  54751</w:t>
    </w:r>
  </w:p>
  <w:p w14:paraId="0570CDFD" w14:textId="77777777" w:rsidR="00614D29" w:rsidRDefault="00614D29" w:rsidP="00614D29">
    <w:pPr>
      <w:ind w:left="7200" w:firstLine="720"/>
      <w:jc w:val="right"/>
      <w:rPr>
        <w:rFonts w:ascii="Calibri" w:hAnsi="Calibri"/>
        <w:sz w:val="18"/>
        <w:szCs w:val="16"/>
      </w:rPr>
    </w:pPr>
    <w:r w:rsidRPr="0097304D">
      <w:rPr>
        <w:rFonts w:ascii="Calibri" w:hAnsi="Calibri"/>
        <w:sz w:val="18"/>
        <w:szCs w:val="16"/>
      </w:rPr>
      <w:t>715-232-1636</w:t>
    </w:r>
    <w:r>
      <w:rPr>
        <w:rFonts w:ascii="Calibri" w:hAnsi="Calibri"/>
        <w:sz w:val="18"/>
        <w:szCs w:val="16"/>
      </w:rPr>
      <w:t xml:space="preserve"> (o)</w:t>
    </w:r>
  </w:p>
  <w:p w14:paraId="539B28F8" w14:textId="77777777" w:rsidR="00614D29" w:rsidRPr="0097304D" w:rsidRDefault="00614D29" w:rsidP="00614D29">
    <w:pPr>
      <w:ind w:left="7200" w:firstLine="720"/>
      <w:jc w:val="right"/>
      <w:rPr>
        <w:rFonts w:ascii="Calibri" w:hAnsi="Calibri"/>
        <w:sz w:val="18"/>
        <w:szCs w:val="16"/>
      </w:rPr>
    </w:pPr>
    <w:r>
      <w:rPr>
        <w:rFonts w:ascii="Calibri" w:hAnsi="Calibri"/>
        <w:sz w:val="18"/>
        <w:szCs w:val="16"/>
      </w:rPr>
      <w:t xml:space="preserve">715-231-6687 (f) </w:t>
    </w:r>
  </w:p>
  <w:p w14:paraId="027F8591" w14:textId="77777777" w:rsidR="00614D29" w:rsidRDefault="00614D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F4D16"/>
    <w:multiLevelType w:val="hybridMultilevel"/>
    <w:tmpl w:val="39502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7015B"/>
    <w:multiLevelType w:val="hybridMultilevel"/>
    <w:tmpl w:val="DDB4D5E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67297"/>
    <w:multiLevelType w:val="hybridMultilevel"/>
    <w:tmpl w:val="0EC01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55FA6"/>
    <w:multiLevelType w:val="hybridMultilevel"/>
    <w:tmpl w:val="545C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29"/>
    <w:rsid w:val="002B5792"/>
    <w:rsid w:val="002D0998"/>
    <w:rsid w:val="00346D0A"/>
    <w:rsid w:val="00614D29"/>
    <w:rsid w:val="006D43A6"/>
    <w:rsid w:val="009350C1"/>
    <w:rsid w:val="009E29EF"/>
    <w:rsid w:val="00BF2B08"/>
    <w:rsid w:val="00CD64FA"/>
    <w:rsid w:val="00E2356A"/>
    <w:rsid w:val="00E85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3F5D0"/>
  <w15:chartTrackingRefBased/>
  <w15:docId w15:val="{F9B7DA2A-D1C7-429A-814B-9B322E7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D29"/>
    <w:rPr>
      <w:sz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ListParagraph">
    <w:name w:val="List Paragraph"/>
    <w:basedOn w:val="Normal"/>
    <w:uiPriority w:val="34"/>
    <w:qFormat/>
    <w:rsid w:val="00614D29"/>
    <w:pPr>
      <w:ind w:left="720"/>
      <w:contextualSpacing/>
    </w:pPr>
  </w:style>
  <w:style w:type="paragraph" w:styleId="Header">
    <w:name w:val="header"/>
    <w:basedOn w:val="Normal"/>
    <w:link w:val="HeaderChar"/>
    <w:uiPriority w:val="99"/>
    <w:unhideWhenUsed/>
    <w:rsid w:val="00614D29"/>
    <w:pPr>
      <w:tabs>
        <w:tab w:val="center" w:pos="4680"/>
        <w:tab w:val="right" w:pos="9360"/>
      </w:tabs>
    </w:pPr>
  </w:style>
  <w:style w:type="character" w:customStyle="1" w:styleId="HeaderChar">
    <w:name w:val="Header Char"/>
    <w:basedOn w:val="DefaultParagraphFont"/>
    <w:link w:val="Header"/>
    <w:uiPriority w:val="99"/>
    <w:rsid w:val="00614D29"/>
    <w:rPr>
      <w:sz w:val="22"/>
    </w:rPr>
  </w:style>
  <w:style w:type="paragraph" w:styleId="Footer">
    <w:name w:val="footer"/>
    <w:basedOn w:val="Normal"/>
    <w:link w:val="FooterChar"/>
    <w:uiPriority w:val="99"/>
    <w:unhideWhenUsed/>
    <w:rsid w:val="00614D29"/>
    <w:pPr>
      <w:tabs>
        <w:tab w:val="center" w:pos="4680"/>
        <w:tab w:val="right" w:pos="9360"/>
      </w:tabs>
    </w:pPr>
  </w:style>
  <w:style w:type="character" w:customStyle="1" w:styleId="FooterChar">
    <w:name w:val="Footer Char"/>
    <w:basedOn w:val="DefaultParagraphFont"/>
    <w:link w:val="Footer"/>
    <w:uiPriority w:val="99"/>
    <w:rsid w:val="00614D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Brandalyn M Kummer</cp:lastModifiedBy>
  <cp:revision>3</cp:revision>
  <dcterms:created xsi:type="dcterms:W3CDTF">2017-06-19T16:40:00Z</dcterms:created>
  <dcterms:modified xsi:type="dcterms:W3CDTF">2017-06-22T18:51:00Z</dcterms:modified>
</cp:coreProperties>
</file>